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3C92EB" w14:textId="2FDBB896" w:rsidR="00AA5506" w:rsidRPr="00AA5506" w:rsidRDefault="00AA5506" w:rsidP="00AA5506">
      <w:pPr>
        <w:widowControl/>
        <w:jc w:val="center"/>
        <w:rPr>
          <w:rFonts w:eastAsia="ＭＳ 明朝" w:cs="Times New Roman"/>
          <w:b/>
          <w:bCs/>
          <w:color w:val="auto"/>
          <w:sz w:val="36"/>
          <w:szCs w:val="36"/>
        </w:rPr>
      </w:pPr>
      <w:bookmarkStart w:id="0" w:name="_GoBack"/>
      <w:bookmarkEnd w:id="0"/>
      <w:r w:rsidRPr="00AA5506">
        <w:rPr>
          <w:rFonts w:eastAsia="ＭＳ 明朝" w:cs="Times New Roman" w:hint="eastAsia"/>
          <w:b/>
          <w:bCs/>
          <w:color w:val="auto"/>
          <w:sz w:val="36"/>
          <w:szCs w:val="36"/>
        </w:rPr>
        <w:t>第</w:t>
      </w:r>
      <w:r w:rsidRPr="00AA5506">
        <w:rPr>
          <w:rFonts w:eastAsia="ＭＳ 明朝" w:cs="Times New Roman" w:hint="eastAsia"/>
          <w:b/>
          <w:bCs/>
          <w:color w:val="auto"/>
          <w:sz w:val="36"/>
          <w:szCs w:val="36"/>
        </w:rPr>
        <w:t>2</w:t>
      </w:r>
      <w:r w:rsidR="003422A9">
        <w:rPr>
          <w:rFonts w:eastAsia="ＭＳ 明朝" w:cs="Times New Roman" w:hint="eastAsia"/>
          <w:b/>
          <w:bCs/>
          <w:color w:val="auto"/>
          <w:sz w:val="36"/>
          <w:szCs w:val="36"/>
        </w:rPr>
        <w:t>8</w:t>
      </w:r>
      <w:r w:rsidRPr="00AA5506">
        <w:rPr>
          <w:rFonts w:eastAsia="ＭＳ 明朝" w:cs="Times New Roman" w:hint="eastAsia"/>
          <w:b/>
          <w:bCs/>
          <w:color w:val="auto"/>
          <w:sz w:val="36"/>
          <w:szCs w:val="36"/>
        </w:rPr>
        <w:t>回極限コヒーレント光科学セミナー</w:t>
      </w:r>
    </w:p>
    <w:p w14:paraId="521E608F" w14:textId="177C89BE" w:rsidR="00AA5506" w:rsidRPr="00AA5506" w:rsidRDefault="003422A9" w:rsidP="00AA5506">
      <w:pPr>
        <w:widowControl/>
        <w:spacing w:line="480" w:lineRule="exact"/>
        <w:rPr>
          <w:rFonts w:eastAsia="ＭＳ 明朝" w:cs="Times New Roman"/>
          <w:b/>
          <w:bCs/>
          <w:color w:val="auto"/>
          <w:sz w:val="28"/>
          <w:szCs w:val="28"/>
        </w:rPr>
      </w:pPr>
      <w:r>
        <w:rPr>
          <w:rFonts w:eastAsia="ＭＳ 明朝" w:cs="Times New Roman" w:hint="eastAsia"/>
          <w:b/>
          <w:bCs/>
          <w:color w:val="auto"/>
          <w:sz w:val="28"/>
          <w:szCs w:val="28"/>
        </w:rPr>
        <w:t>日時：</w:t>
      </w:r>
      <w:r>
        <w:rPr>
          <w:rFonts w:eastAsia="ＭＳ 明朝" w:cs="Times New Roman" w:hint="eastAsia"/>
          <w:b/>
          <w:bCs/>
          <w:color w:val="auto"/>
          <w:sz w:val="28"/>
          <w:szCs w:val="28"/>
        </w:rPr>
        <w:t>2014</w:t>
      </w:r>
      <w:r w:rsidR="00AA5506" w:rsidRPr="00AA5506">
        <w:rPr>
          <w:rFonts w:eastAsia="ＭＳ 明朝" w:cs="Times New Roman" w:hint="eastAsia"/>
          <w:b/>
          <w:bCs/>
          <w:color w:val="auto"/>
          <w:sz w:val="28"/>
          <w:szCs w:val="28"/>
        </w:rPr>
        <w:t>年</w:t>
      </w:r>
      <w:r>
        <w:rPr>
          <w:rFonts w:eastAsia="ＭＳ 明朝" w:cs="Times New Roman" w:hint="eastAsia"/>
          <w:b/>
          <w:bCs/>
          <w:color w:val="auto"/>
          <w:sz w:val="28"/>
          <w:szCs w:val="28"/>
        </w:rPr>
        <w:t>12</w:t>
      </w:r>
      <w:r w:rsidR="00AA5506" w:rsidRPr="00AA5506">
        <w:rPr>
          <w:rFonts w:eastAsia="ＭＳ 明朝" w:cs="Times New Roman" w:hint="eastAsia"/>
          <w:b/>
          <w:bCs/>
          <w:color w:val="auto"/>
          <w:sz w:val="28"/>
          <w:szCs w:val="28"/>
        </w:rPr>
        <w:t>月</w:t>
      </w:r>
      <w:r>
        <w:rPr>
          <w:rFonts w:eastAsia="ＭＳ 明朝" w:cs="Times New Roman" w:hint="eastAsia"/>
          <w:b/>
          <w:bCs/>
          <w:color w:val="auto"/>
          <w:sz w:val="28"/>
          <w:szCs w:val="28"/>
        </w:rPr>
        <w:t>19</w:t>
      </w:r>
      <w:r w:rsidR="00AA5506">
        <w:rPr>
          <w:rFonts w:eastAsia="ＭＳ 明朝" w:cs="Times New Roman" w:hint="eastAsia"/>
          <w:b/>
          <w:bCs/>
          <w:color w:val="auto"/>
          <w:sz w:val="28"/>
          <w:szCs w:val="28"/>
        </w:rPr>
        <w:t>日</w:t>
      </w:r>
      <w:r>
        <w:rPr>
          <w:rFonts w:eastAsia="ＭＳ 明朝" w:cs="Times New Roman" w:hint="eastAsia"/>
          <w:b/>
          <w:bCs/>
          <w:color w:val="auto"/>
          <w:sz w:val="28"/>
          <w:szCs w:val="28"/>
        </w:rPr>
        <w:t>（金</w:t>
      </w:r>
      <w:r w:rsidR="008006AF">
        <w:rPr>
          <w:rFonts w:eastAsia="ＭＳ 明朝" w:cs="Times New Roman" w:hint="eastAsia"/>
          <w:b/>
          <w:bCs/>
          <w:color w:val="auto"/>
          <w:sz w:val="28"/>
          <w:szCs w:val="28"/>
        </w:rPr>
        <w:t>）</w:t>
      </w:r>
      <w:r>
        <w:rPr>
          <w:rFonts w:eastAsia="ＭＳ 明朝" w:cs="Times New Roman" w:hint="eastAsia"/>
          <w:b/>
          <w:bCs/>
          <w:color w:val="auto"/>
          <w:sz w:val="28"/>
          <w:szCs w:val="28"/>
        </w:rPr>
        <w:t xml:space="preserve">　</w:t>
      </w:r>
      <w:r>
        <w:rPr>
          <w:rFonts w:eastAsia="ＭＳ 明朝" w:cs="Times New Roman" w:hint="eastAsia"/>
          <w:b/>
          <w:bCs/>
          <w:color w:val="auto"/>
          <w:sz w:val="28"/>
          <w:szCs w:val="28"/>
        </w:rPr>
        <w:t>14</w:t>
      </w:r>
      <w:r>
        <w:rPr>
          <w:rFonts w:eastAsia="ＭＳ 明朝" w:cs="Times New Roman" w:hint="eastAsia"/>
          <w:b/>
          <w:bCs/>
          <w:color w:val="auto"/>
          <w:sz w:val="28"/>
          <w:szCs w:val="28"/>
        </w:rPr>
        <w:t>時</w:t>
      </w:r>
      <w:r>
        <w:rPr>
          <w:rFonts w:eastAsia="ＭＳ 明朝" w:cs="Times New Roman" w:hint="eastAsia"/>
          <w:b/>
          <w:bCs/>
          <w:color w:val="auto"/>
          <w:sz w:val="28"/>
          <w:szCs w:val="28"/>
        </w:rPr>
        <w:t>00</w:t>
      </w:r>
      <w:r w:rsidR="00AA5506" w:rsidRPr="00AA5506">
        <w:rPr>
          <w:rFonts w:eastAsia="ＭＳ 明朝" w:cs="Times New Roman" w:hint="eastAsia"/>
          <w:b/>
          <w:bCs/>
          <w:color w:val="auto"/>
          <w:sz w:val="28"/>
          <w:szCs w:val="28"/>
        </w:rPr>
        <w:t>分～</w:t>
      </w:r>
    </w:p>
    <w:p w14:paraId="726B3D84" w14:textId="496A58F8" w:rsidR="00AA5506" w:rsidRPr="00AA5506" w:rsidRDefault="00AA5506" w:rsidP="00AA5506">
      <w:pPr>
        <w:widowControl/>
        <w:spacing w:line="480" w:lineRule="exact"/>
        <w:rPr>
          <w:rFonts w:eastAsia="ＭＳ 明朝" w:cs="Times New Roman"/>
          <w:b/>
          <w:bCs/>
          <w:color w:val="auto"/>
          <w:sz w:val="28"/>
          <w:szCs w:val="28"/>
        </w:rPr>
      </w:pPr>
      <w:r w:rsidRPr="00AA5506">
        <w:rPr>
          <w:rFonts w:eastAsia="ＭＳ 明朝" w:cs="Times New Roman" w:hint="eastAsia"/>
          <w:b/>
          <w:bCs/>
          <w:color w:val="auto"/>
          <w:sz w:val="28"/>
          <w:szCs w:val="28"/>
        </w:rPr>
        <w:t>場所：物性研究所本館６階　第一会議室</w:t>
      </w:r>
    </w:p>
    <w:p w14:paraId="1723DC8E" w14:textId="4232AB3D" w:rsidR="00AA5506" w:rsidRPr="00AA5506" w:rsidRDefault="00AA5506" w:rsidP="00AA5506">
      <w:pPr>
        <w:widowControl/>
        <w:spacing w:line="480" w:lineRule="exact"/>
        <w:rPr>
          <w:rFonts w:ascii="ＭＳ 明朝" w:eastAsia="ＭＳ 明朝" w:hAnsi="ＭＳ 明朝" w:cs="Times New Roman"/>
          <w:b/>
          <w:bCs/>
          <w:color w:val="auto"/>
          <w:sz w:val="28"/>
          <w:szCs w:val="28"/>
        </w:rPr>
      </w:pPr>
      <w:r w:rsidRPr="00AA5506">
        <w:rPr>
          <w:rFonts w:ascii="ＭＳ 明朝" w:eastAsia="ＭＳ 明朝" w:hAnsi="ＭＳ 明朝" w:cs="Times New Roman" w:hint="eastAsia"/>
          <w:b/>
          <w:bCs/>
          <w:color w:val="auto"/>
          <w:sz w:val="28"/>
          <w:szCs w:val="28"/>
        </w:rPr>
        <w:t>講師：</w:t>
      </w:r>
      <w:r w:rsidR="003422A9" w:rsidRPr="003422A9">
        <w:rPr>
          <w:rFonts w:ascii="ＭＳ 明朝" w:eastAsia="ＭＳ 明朝" w:hAnsi="ＭＳ 明朝" w:cs="Times New Roman" w:hint="eastAsia"/>
          <w:b/>
          <w:bCs/>
          <w:color w:val="auto"/>
          <w:sz w:val="28"/>
          <w:szCs w:val="28"/>
        </w:rPr>
        <w:t>虻川匡司</w:t>
      </w:r>
      <w:r w:rsidRPr="00AA5506">
        <w:rPr>
          <w:rFonts w:ascii="ＭＳ 明朝" w:eastAsia="ＭＳ 明朝" w:hAnsi="ＭＳ 明朝" w:cs="Times New Roman" w:hint="eastAsia"/>
          <w:b/>
          <w:bCs/>
          <w:color w:val="auto"/>
          <w:sz w:val="28"/>
          <w:szCs w:val="28"/>
        </w:rPr>
        <w:t>氏</w:t>
      </w:r>
    </w:p>
    <w:p w14:paraId="633FEC0F" w14:textId="794DA0F0" w:rsidR="003422A9" w:rsidRDefault="00AA5506" w:rsidP="003422A9">
      <w:pPr>
        <w:widowControl/>
        <w:rPr>
          <w:rFonts w:asciiTheme="minorEastAsia" w:hAnsiTheme="minorEastAsia" w:cs="Times New Roman"/>
          <w:b/>
          <w:bCs/>
          <w:color w:val="auto"/>
          <w:sz w:val="28"/>
          <w:szCs w:val="28"/>
        </w:rPr>
      </w:pPr>
      <w:r w:rsidRPr="00AA5506">
        <w:rPr>
          <w:rFonts w:ascii="ＭＳ 明朝" w:eastAsia="ＭＳ 明朝" w:hAnsi="ＭＳ 明朝" w:cs="Times New Roman" w:hint="eastAsia"/>
          <w:b/>
          <w:bCs/>
          <w:color w:val="auto"/>
          <w:sz w:val="28"/>
          <w:szCs w:val="28"/>
        </w:rPr>
        <w:t>所属</w:t>
      </w:r>
      <w:r w:rsidRPr="00AA5506">
        <w:rPr>
          <w:rFonts w:eastAsia="ＭＳ 明朝" w:cs="Times New Roman" w:hint="eastAsia"/>
          <w:b/>
          <w:bCs/>
          <w:color w:val="auto"/>
          <w:sz w:val="28"/>
          <w:szCs w:val="28"/>
        </w:rPr>
        <w:t>：</w:t>
      </w:r>
      <w:r w:rsidR="003422A9" w:rsidRPr="003422A9">
        <w:rPr>
          <w:rFonts w:asciiTheme="minorEastAsia" w:hAnsiTheme="minorEastAsia" w:cs="Times New Roman" w:hint="eastAsia"/>
          <w:b/>
          <w:bCs/>
          <w:color w:val="auto"/>
          <w:sz w:val="28"/>
          <w:szCs w:val="28"/>
        </w:rPr>
        <w:t>東北大多元研</w:t>
      </w:r>
      <w:r w:rsidR="003422A9">
        <w:rPr>
          <w:rFonts w:asciiTheme="minorEastAsia" w:hAnsiTheme="minorEastAsia" w:cs="Times New Roman" w:hint="eastAsia"/>
          <w:b/>
          <w:bCs/>
          <w:color w:val="auto"/>
          <w:sz w:val="28"/>
          <w:szCs w:val="28"/>
        </w:rPr>
        <w:t xml:space="preserve">、東京大学物性研究所 </w:t>
      </w:r>
      <w:r w:rsidR="000547B9" w:rsidRPr="000547B9">
        <w:rPr>
          <w:rFonts w:asciiTheme="minorEastAsia" w:hAnsiTheme="minorEastAsia" w:cs="Times New Roman" w:hint="eastAsia"/>
          <w:b/>
          <w:bCs/>
          <w:color w:val="auto"/>
          <w:sz w:val="28"/>
          <w:szCs w:val="28"/>
        </w:rPr>
        <w:t>客員准教授</w:t>
      </w:r>
    </w:p>
    <w:p w14:paraId="14E286C0" w14:textId="2E43B6F0" w:rsidR="009A16CE" w:rsidRDefault="00AA5506" w:rsidP="003422A9">
      <w:pPr>
        <w:widowControl/>
        <w:rPr>
          <w:rFonts w:cs="Times New Roman"/>
          <w:b/>
          <w:sz w:val="28"/>
          <w:szCs w:val="28"/>
        </w:rPr>
      </w:pPr>
      <w:r w:rsidRPr="00AA5506">
        <w:rPr>
          <w:rFonts w:eastAsia="ＭＳ 明朝" w:cs="Times New Roman" w:hint="eastAsia"/>
          <w:b/>
          <w:bCs/>
          <w:color w:val="auto"/>
          <w:sz w:val="28"/>
          <w:szCs w:val="28"/>
        </w:rPr>
        <w:t>標題：</w:t>
      </w:r>
      <w:r w:rsidR="003422A9" w:rsidRPr="003422A9">
        <w:rPr>
          <w:rFonts w:cs="Times New Roman" w:hint="eastAsia"/>
          <w:b/>
          <w:sz w:val="28"/>
          <w:szCs w:val="28"/>
        </w:rPr>
        <w:t>電子回折パターソンマップ法による表面構造解析</w:t>
      </w:r>
    </w:p>
    <w:p w14:paraId="76CDDD57" w14:textId="77777777" w:rsidR="003422A9" w:rsidRPr="000A79C2" w:rsidRDefault="003422A9" w:rsidP="003422A9">
      <w:pPr>
        <w:widowControl/>
        <w:rPr>
          <w:rFonts w:cs="Times New Roman"/>
        </w:rPr>
      </w:pPr>
    </w:p>
    <w:p w14:paraId="33669128" w14:textId="0B18A39E" w:rsidR="00C36E3D" w:rsidRDefault="00FE1ED6" w:rsidP="003422A9">
      <w:pPr>
        <w:rPr>
          <w:rFonts w:cs="Times New Roman"/>
          <w:sz w:val="24"/>
          <w:szCs w:val="24"/>
        </w:rPr>
      </w:pPr>
      <w:r w:rsidRPr="000A79C2">
        <w:rPr>
          <w:rFonts w:cs="Times New Roman"/>
        </w:rPr>
        <w:t xml:space="preserve"> </w:t>
      </w:r>
      <w:r w:rsidRPr="00162014">
        <w:rPr>
          <w:rFonts w:cs="Times New Roman"/>
          <w:sz w:val="24"/>
          <w:szCs w:val="24"/>
        </w:rPr>
        <w:t xml:space="preserve"> </w:t>
      </w:r>
      <w:r w:rsidR="003422A9" w:rsidRPr="003422A9">
        <w:rPr>
          <w:rFonts w:cs="Times New Roman" w:hint="eastAsia"/>
          <w:sz w:val="24"/>
          <w:szCs w:val="24"/>
        </w:rPr>
        <w:t>近年になって表面でのラシュバ効果や、トポロジカル絶縁体の表面状態などが知られるようになり、バルクの付</w:t>
      </w:r>
      <w:r w:rsidR="003422A9" w:rsidRPr="003422A9">
        <w:rPr>
          <w:rFonts w:cs="Times New Roman" w:hint="eastAsia"/>
          <w:sz w:val="24"/>
          <w:szCs w:val="24"/>
        </w:rPr>
        <w:t>X</w:t>
      </w:r>
      <w:r w:rsidR="003422A9" w:rsidRPr="003422A9">
        <w:rPr>
          <w:rFonts w:cs="Times New Roman" w:hint="eastAsia"/>
          <w:sz w:val="24"/>
          <w:szCs w:val="24"/>
        </w:rPr>
        <w:t>線回折法のように運動学的な解析が可能になれば、表面構造解析が格段に進展することは明らかである。われわれの戦術は、沢山のデータを測定（オーバーサンプリング）し、その中から運動学的な回折成分をフーリエ変換で抜き出して構造を解析することである。試料を回転しながら数百枚の電子回折パターンを測定し、試料の３次元逆空間マップを構築し、そのフーリエ変換を計算する。逆格子マップのフーリエ変換は、運動学的な回折であればパターソン図形と呼ばれる構造の自己相関関数になるが、我々の結果は電子回折のパターソン図形においても表面構造の自己相関関数が強く現れることを示している。これは、フーリエ変換が、動力学的な回折パターンから運動学的な成分を抽出するフィルターとしての役割を果たしているためである。ただし、</w:t>
      </w:r>
      <w:r w:rsidR="003422A9" w:rsidRPr="003422A9">
        <w:rPr>
          <w:rFonts w:cs="Times New Roman" w:hint="eastAsia"/>
          <w:sz w:val="24"/>
          <w:szCs w:val="24"/>
        </w:rPr>
        <w:t>Au</w:t>
      </w:r>
      <w:r w:rsidR="003422A9" w:rsidRPr="003422A9">
        <w:rPr>
          <w:rFonts w:cs="Times New Roman" w:hint="eastAsia"/>
          <w:sz w:val="24"/>
          <w:szCs w:val="24"/>
        </w:rPr>
        <w:t>のような思い原子が含まれる表面では動力学的効果が大きいためにパターソン図形の解釈は難しくなる。講演では</w:t>
      </w:r>
      <w:r w:rsidR="003422A9" w:rsidRPr="003422A9">
        <w:rPr>
          <w:rFonts w:cs="Times New Roman" w:hint="eastAsia"/>
          <w:sz w:val="24"/>
          <w:szCs w:val="24"/>
        </w:rPr>
        <w:t>Si(111) -</w:t>
      </w:r>
      <w:r w:rsidR="003422A9" w:rsidRPr="003422A9">
        <w:rPr>
          <w:rFonts w:cs="Times New Roman" w:hint="eastAsia"/>
          <w:sz w:val="24"/>
          <w:szCs w:val="24"/>
        </w:rPr>
        <w:t>√</w:t>
      </w:r>
      <w:r w:rsidR="003422A9" w:rsidRPr="003422A9">
        <w:rPr>
          <w:rFonts w:cs="Times New Roman" w:hint="eastAsia"/>
          <w:sz w:val="24"/>
          <w:szCs w:val="24"/>
        </w:rPr>
        <w:t>3x</w:t>
      </w:r>
      <w:r w:rsidR="003422A9" w:rsidRPr="003422A9">
        <w:rPr>
          <w:rFonts w:cs="Times New Roman" w:hint="eastAsia"/>
          <w:sz w:val="24"/>
          <w:szCs w:val="24"/>
        </w:rPr>
        <w:t>√</w:t>
      </w:r>
      <w:r w:rsidR="003422A9" w:rsidRPr="003422A9">
        <w:rPr>
          <w:rFonts w:cs="Times New Roman" w:hint="eastAsia"/>
          <w:sz w:val="24"/>
          <w:szCs w:val="24"/>
        </w:rPr>
        <w:t>3-Ag</w:t>
      </w:r>
      <w:r w:rsidR="003422A9" w:rsidRPr="003422A9">
        <w:rPr>
          <w:rFonts w:cs="Times New Roman" w:hint="eastAsia"/>
          <w:sz w:val="24"/>
          <w:szCs w:val="24"/>
        </w:rPr>
        <w:t>表面、スピン検出ターゲットである</w:t>
      </w:r>
      <w:r w:rsidR="003422A9" w:rsidRPr="003422A9">
        <w:rPr>
          <w:rFonts w:cs="Times New Roman" w:hint="eastAsia"/>
          <w:sz w:val="24"/>
          <w:szCs w:val="24"/>
        </w:rPr>
        <w:t>Fe(001)-1x1-O</w:t>
      </w:r>
      <w:r w:rsidR="003422A9" w:rsidRPr="003422A9">
        <w:rPr>
          <w:rFonts w:cs="Times New Roman" w:hint="eastAsia"/>
          <w:sz w:val="24"/>
          <w:szCs w:val="24"/>
        </w:rPr>
        <w:t>表面、</w:t>
      </w:r>
      <w:r w:rsidR="003422A9" w:rsidRPr="003422A9">
        <w:rPr>
          <w:rFonts w:cs="Times New Roman" w:hint="eastAsia"/>
          <w:sz w:val="24"/>
          <w:szCs w:val="24"/>
        </w:rPr>
        <w:t>Si(111)-5x2-Au</w:t>
      </w:r>
      <w:r w:rsidR="003422A9" w:rsidRPr="003422A9">
        <w:rPr>
          <w:rFonts w:cs="Times New Roman" w:hint="eastAsia"/>
          <w:sz w:val="24"/>
          <w:szCs w:val="24"/>
        </w:rPr>
        <w:t>表面と</w:t>
      </w:r>
      <w:r w:rsidR="003422A9" w:rsidRPr="003422A9">
        <w:rPr>
          <w:rFonts w:cs="Times New Roman" w:hint="eastAsia"/>
          <w:sz w:val="24"/>
          <w:szCs w:val="24"/>
        </w:rPr>
        <w:t>Si(111)-</w:t>
      </w:r>
      <w:r w:rsidR="003422A9" w:rsidRPr="003422A9">
        <w:rPr>
          <w:rFonts w:cs="Times New Roman" w:hint="eastAsia"/>
          <w:sz w:val="24"/>
          <w:szCs w:val="24"/>
        </w:rPr>
        <w:t>√</w:t>
      </w:r>
      <w:r w:rsidR="003422A9" w:rsidRPr="003422A9">
        <w:rPr>
          <w:rFonts w:cs="Times New Roman" w:hint="eastAsia"/>
          <w:sz w:val="24"/>
          <w:szCs w:val="24"/>
        </w:rPr>
        <w:t>3x</w:t>
      </w:r>
      <w:r w:rsidR="003422A9" w:rsidRPr="003422A9">
        <w:rPr>
          <w:rFonts w:cs="Times New Roman" w:hint="eastAsia"/>
          <w:sz w:val="24"/>
          <w:szCs w:val="24"/>
        </w:rPr>
        <w:t>√</w:t>
      </w:r>
      <w:r w:rsidR="003422A9" w:rsidRPr="003422A9">
        <w:rPr>
          <w:rFonts w:cs="Times New Roman" w:hint="eastAsia"/>
          <w:sz w:val="24"/>
          <w:szCs w:val="24"/>
        </w:rPr>
        <w:t>3-Au+In</w:t>
      </w:r>
      <w:r w:rsidR="003422A9" w:rsidRPr="003422A9">
        <w:rPr>
          <w:rFonts w:cs="Times New Roman" w:hint="eastAsia"/>
          <w:sz w:val="24"/>
          <w:szCs w:val="24"/>
        </w:rPr>
        <w:t>表面の構造解析を例に実験と解析の詳細を紹介する予定である。</w:t>
      </w:r>
    </w:p>
    <w:p w14:paraId="4B49AAAE" w14:textId="77777777" w:rsidR="003422A9" w:rsidRDefault="003422A9" w:rsidP="003422A9">
      <w:pPr>
        <w:rPr>
          <w:rFonts w:eastAsia="ＭＳ 明朝"/>
          <w:szCs w:val="28"/>
        </w:rPr>
      </w:pPr>
    </w:p>
    <w:p w14:paraId="6E35C920" w14:textId="1B1E365B" w:rsidR="003422A9" w:rsidRPr="003422A9" w:rsidRDefault="003422A9" w:rsidP="003422A9">
      <w:pPr>
        <w:jc w:val="right"/>
        <w:rPr>
          <w:b/>
          <w:color w:val="333333"/>
        </w:rPr>
      </w:pPr>
      <w:r w:rsidRPr="00B23304">
        <w:rPr>
          <w:rFonts w:hint="eastAsia"/>
          <w:b/>
        </w:rPr>
        <w:t>関係所員：</w:t>
      </w:r>
      <w:r w:rsidRPr="003422A9">
        <w:rPr>
          <w:rFonts w:hint="eastAsia"/>
          <w:b/>
          <w:color w:val="333333"/>
        </w:rPr>
        <w:t>松田巌</w:t>
      </w:r>
      <w:r>
        <w:rPr>
          <w:rFonts w:hint="eastAsia"/>
          <w:b/>
          <w:color w:val="333333"/>
        </w:rPr>
        <w:t xml:space="preserve">　</w:t>
      </w:r>
      <w:r>
        <w:rPr>
          <w:rFonts w:hint="eastAsia"/>
          <w:b/>
          <w:color w:val="333333"/>
        </w:rPr>
        <w:t>(</w:t>
      </w:r>
      <w:r>
        <w:rPr>
          <w:b/>
          <w:color w:val="333333"/>
        </w:rPr>
        <w:t>6</w:t>
      </w:r>
      <w:r w:rsidRPr="003422A9">
        <w:rPr>
          <w:b/>
          <w:color w:val="333333"/>
        </w:rPr>
        <w:t>3402</w:t>
      </w:r>
      <w:r>
        <w:rPr>
          <w:rFonts w:hint="eastAsia"/>
          <w:b/>
          <w:color w:val="333333"/>
        </w:rPr>
        <w:t>)</w:t>
      </w:r>
      <w:r w:rsidRPr="00B23304">
        <w:rPr>
          <w:rFonts w:hint="eastAsia"/>
          <w:b/>
        </w:rPr>
        <w:t xml:space="preserve">　　　　</w:t>
      </w:r>
    </w:p>
    <w:p w14:paraId="2C206C1C" w14:textId="2071CCEF" w:rsidR="005543BA" w:rsidRPr="00220F3D" w:rsidRDefault="003422A9" w:rsidP="003422A9">
      <w:pPr>
        <w:jc w:val="right"/>
        <w:rPr>
          <w:rFonts w:asciiTheme="minorEastAsia" w:hAnsiTheme="minorEastAsia" w:cs="Lantinghei TC Heavy"/>
        </w:rPr>
      </w:pPr>
      <w:r w:rsidRPr="00B23304">
        <w:rPr>
          <w:rFonts w:hint="eastAsia"/>
          <w:b/>
        </w:rPr>
        <w:t>世話人</w:t>
      </w:r>
      <w:r w:rsidRPr="00B23304">
        <w:rPr>
          <w:rFonts w:hint="eastAsia"/>
          <w:b/>
          <w:lang w:val="da-DK"/>
        </w:rPr>
        <w:t>：</w:t>
      </w:r>
      <w:r>
        <w:rPr>
          <w:rFonts w:hint="eastAsia"/>
          <w:b/>
        </w:rPr>
        <w:t xml:space="preserve">渡辺　</w:t>
      </w:r>
      <w:r w:rsidRPr="00B23304">
        <w:rPr>
          <w:rFonts w:hint="eastAsia"/>
          <w:b/>
        </w:rPr>
        <w:t>浩</w:t>
      </w:r>
      <w:r>
        <w:rPr>
          <w:rFonts w:hint="eastAsia"/>
          <w:b/>
        </w:rPr>
        <w:t xml:space="preserve">　</w:t>
      </w:r>
      <w:r>
        <w:rPr>
          <w:rFonts w:hint="eastAsia"/>
          <w:b/>
          <w:lang w:val="da-DK"/>
        </w:rPr>
        <w:t>(</w:t>
      </w:r>
      <w:r w:rsidRPr="00B23304">
        <w:rPr>
          <w:rFonts w:hint="eastAsia"/>
          <w:b/>
          <w:lang w:val="da-DK"/>
        </w:rPr>
        <w:t>63377</w:t>
      </w:r>
      <w:r>
        <w:rPr>
          <w:rFonts w:hint="eastAsia"/>
          <w:b/>
        </w:rPr>
        <w:t>)</w:t>
      </w:r>
    </w:p>
    <w:sectPr w:rsidR="005543BA" w:rsidRPr="00220F3D" w:rsidSect="002B59F7">
      <w:headerReference w:type="even" r:id="rId7"/>
      <w:headerReference w:type="default" r:id="rId8"/>
      <w:footerReference w:type="even" r:id="rId9"/>
      <w:footerReference w:type="default" r:id="rId10"/>
      <w:headerReference w:type="first" r:id="rId11"/>
      <w:footerReference w:type="first" r:id="rId12"/>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5BA21F" w14:textId="77777777" w:rsidR="00516EDE" w:rsidRDefault="00516EDE" w:rsidP="003366BD">
      <w:r>
        <w:separator/>
      </w:r>
    </w:p>
  </w:endnote>
  <w:endnote w:type="continuationSeparator" w:id="0">
    <w:p w14:paraId="113C92D8" w14:textId="77777777" w:rsidR="00516EDE" w:rsidRDefault="00516EDE" w:rsidP="00336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Menlo Bold Italic">
    <w:altName w:val="Consolas"/>
    <w:charset w:val="00"/>
    <w:family w:val="auto"/>
    <w:pitch w:val="variable"/>
    <w:sig w:usb0="00000001" w:usb1="500071FB" w:usb2="00000020"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antinghei TC Heavy">
    <w:charset w:val="00"/>
    <w:family w:val="auto"/>
    <w:pitch w:val="variable"/>
    <w:sig w:usb0="00000003" w:usb1="080E0000" w:usb2="00000000" w:usb3="00000000" w:csb0="001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B2865" w14:textId="77777777" w:rsidR="003366BD" w:rsidRDefault="003366B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97F4E" w14:textId="77777777" w:rsidR="003366BD" w:rsidRDefault="003366B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293FD" w14:textId="77777777" w:rsidR="003366BD" w:rsidRDefault="003366B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D38044" w14:textId="77777777" w:rsidR="00516EDE" w:rsidRDefault="00516EDE" w:rsidP="003366BD">
      <w:r>
        <w:separator/>
      </w:r>
    </w:p>
  </w:footnote>
  <w:footnote w:type="continuationSeparator" w:id="0">
    <w:p w14:paraId="0EE3095A" w14:textId="77777777" w:rsidR="00516EDE" w:rsidRDefault="00516EDE" w:rsidP="003366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DC86B" w14:textId="77777777" w:rsidR="003366BD" w:rsidRDefault="003366B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A73C9" w14:textId="77777777" w:rsidR="003366BD" w:rsidRDefault="003366B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0F2CA" w14:textId="77777777" w:rsidR="003366BD" w:rsidRDefault="003366B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F3D"/>
    <w:rsid w:val="000216AA"/>
    <w:rsid w:val="000547B9"/>
    <w:rsid w:val="000A79C2"/>
    <w:rsid w:val="000C42B3"/>
    <w:rsid w:val="000D58B7"/>
    <w:rsid w:val="000E09F5"/>
    <w:rsid w:val="00162014"/>
    <w:rsid w:val="00166641"/>
    <w:rsid w:val="00166CB2"/>
    <w:rsid w:val="001870BB"/>
    <w:rsid w:val="001B3D20"/>
    <w:rsid w:val="001E61B1"/>
    <w:rsid w:val="001F6591"/>
    <w:rsid w:val="00220F3D"/>
    <w:rsid w:val="002753A9"/>
    <w:rsid w:val="00295070"/>
    <w:rsid w:val="002B59F7"/>
    <w:rsid w:val="00326520"/>
    <w:rsid w:val="003366BD"/>
    <w:rsid w:val="003422A9"/>
    <w:rsid w:val="00377498"/>
    <w:rsid w:val="00390615"/>
    <w:rsid w:val="003C1CFB"/>
    <w:rsid w:val="003D7DF2"/>
    <w:rsid w:val="00417340"/>
    <w:rsid w:val="0043388B"/>
    <w:rsid w:val="004370A2"/>
    <w:rsid w:val="0048479B"/>
    <w:rsid w:val="00514386"/>
    <w:rsid w:val="00516EC7"/>
    <w:rsid w:val="00516EDE"/>
    <w:rsid w:val="00542CB5"/>
    <w:rsid w:val="00553BA2"/>
    <w:rsid w:val="005543BA"/>
    <w:rsid w:val="006A46E6"/>
    <w:rsid w:val="00713805"/>
    <w:rsid w:val="007A4B7A"/>
    <w:rsid w:val="007B62D6"/>
    <w:rsid w:val="008006AF"/>
    <w:rsid w:val="00823E07"/>
    <w:rsid w:val="0088689F"/>
    <w:rsid w:val="00940F0B"/>
    <w:rsid w:val="00980357"/>
    <w:rsid w:val="009A16CE"/>
    <w:rsid w:val="009A227E"/>
    <w:rsid w:val="009D3C27"/>
    <w:rsid w:val="00AA5506"/>
    <w:rsid w:val="00AB1D98"/>
    <w:rsid w:val="00AB5F44"/>
    <w:rsid w:val="00AF42F8"/>
    <w:rsid w:val="00B36721"/>
    <w:rsid w:val="00B94A92"/>
    <w:rsid w:val="00BB6E2B"/>
    <w:rsid w:val="00C339DD"/>
    <w:rsid w:val="00C36E3D"/>
    <w:rsid w:val="00C46F4C"/>
    <w:rsid w:val="00C86475"/>
    <w:rsid w:val="00CB6EDF"/>
    <w:rsid w:val="00CD16F9"/>
    <w:rsid w:val="00D96DAA"/>
    <w:rsid w:val="00E30D18"/>
    <w:rsid w:val="00E52ADF"/>
    <w:rsid w:val="00ED4730"/>
    <w:rsid w:val="00F12AE8"/>
    <w:rsid w:val="00F34513"/>
    <w:rsid w:val="00F42C53"/>
    <w:rsid w:val="00FB380E"/>
    <w:rsid w:val="00FD6645"/>
    <w:rsid w:val="00FE1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017D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Menlo Bold Italic"/>
        <w:color w:val="141413"/>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22A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422A9"/>
    <w:rPr>
      <w:rFonts w:asciiTheme="majorHAnsi" w:eastAsiaTheme="majorEastAsia" w:hAnsiTheme="majorHAnsi" w:cstheme="majorBidi"/>
      <w:sz w:val="18"/>
      <w:szCs w:val="18"/>
    </w:rPr>
  </w:style>
  <w:style w:type="paragraph" w:styleId="a5">
    <w:name w:val="header"/>
    <w:basedOn w:val="a"/>
    <w:link w:val="a6"/>
    <w:uiPriority w:val="99"/>
    <w:unhideWhenUsed/>
    <w:rsid w:val="003366BD"/>
    <w:pPr>
      <w:tabs>
        <w:tab w:val="center" w:pos="4252"/>
        <w:tab w:val="right" w:pos="8504"/>
      </w:tabs>
      <w:snapToGrid w:val="0"/>
    </w:pPr>
  </w:style>
  <w:style w:type="character" w:customStyle="1" w:styleId="a6">
    <w:name w:val="ヘッダー (文字)"/>
    <w:basedOn w:val="a0"/>
    <w:link w:val="a5"/>
    <w:uiPriority w:val="99"/>
    <w:rsid w:val="003366BD"/>
  </w:style>
  <w:style w:type="paragraph" w:styleId="a7">
    <w:name w:val="footer"/>
    <w:basedOn w:val="a"/>
    <w:link w:val="a8"/>
    <w:uiPriority w:val="99"/>
    <w:unhideWhenUsed/>
    <w:rsid w:val="003366BD"/>
    <w:pPr>
      <w:tabs>
        <w:tab w:val="center" w:pos="4252"/>
        <w:tab w:val="right" w:pos="8504"/>
      </w:tabs>
      <w:snapToGrid w:val="0"/>
    </w:pPr>
  </w:style>
  <w:style w:type="character" w:customStyle="1" w:styleId="a8">
    <w:name w:val="フッター (文字)"/>
    <w:basedOn w:val="a0"/>
    <w:link w:val="a7"/>
    <w:uiPriority w:val="99"/>
    <w:rsid w:val="003366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Menlo Bold Italic"/>
        <w:color w:val="141413"/>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22A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422A9"/>
    <w:rPr>
      <w:rFonts w:asciiTheme="majorHAnsi" w:eastAsiaTheme="majorEastAsia" w:hAnsiTheme="majorHAnsi" w:cstheme="majorBidi"/>
      <w:sz w:val="18"/>
      <w:szCs w:val="18"/>
    </w:rPr>
  </w:style>
  <w:style w:type="paragraph" w:styleId="a5">
    <w:name w:val="header"/>
    <w:basedOn w:val="a"/>
    <w:link w:val="a6"/>
    <w:uiPriority w:val="99"/>
    <w:unhideWhenUsed/>
    <w:rsid w:val="003366BD"/>
    <w:pPr>
      <w:tabs>
        <w:tab w:val="center" w:pos="4252"/>
        <w:tab w:val="right" w:pos="8504"/>
      </w:tabs>
      <w:snapToGrid w:val="0"/>
    </w:pPr>
  </w:style>
  <w:style w:type="character" w:customStyle="1" w:styleId="a6">
    <w:name w:val="ヘッダー (文字)"/>
    <w:basedOn w:val="a0"/>
    <w:link w:val="a5"/>
    <w:uiPriority w:val="99"/>
    <w:rsid w:val="003366BD"/>
  </w:style>
  <w:style w:type="paragraph" w:styleId="a7">
    <w:name w:val="footer"/>
    <w:basedOn w:val="a"/>
    <w:link w:val="a8"/>
    <w:uiPriority w:val="99"/>
    <w:unhideWhenUsed/>
    <w:rsid w:val="003366BD"/>
    <w:pPr>
      <w:tabs>
        <w:tab w:val="center" w:pos="4252"/>
        <w:tab w:val="right" w:pos="8504"/>
      </w:tabs>
      <w:snapToGrid w:val="0"/>
    </w:pPr>
  </w:style>
  <w:style w:type="character" w:customStyle="1" w:styleId="a8">
    <w:name w:val="フッター (文字)"/>
    <w:basedOn w:val="a0"/>
    <w:link w:val="a7"/>
    <w:uiPriority w:val="99"/>
    <w:rsid w:val="00336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2014-12-05T00:28:00Z</dcterms:created>
  <dcterms:modified xsi:type="dcterms:W3CDTF">2014-12-05T00:28:00Z</dcterms:modified>
</cp:coreProperties>
</file>